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69472A"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69472A" w14:paraId="4FE822E1" w14:textId="77777777" w:rsidTr="00CC30DA">
        <w:trPr>
          <w:trHeight w:val="200"/>
        </w:trPr>
        <w:tc>
          <w:tcPr>
            <w:tcW w:w="1992" w:type="dxa"/>
          </w:tcPr>
          <w:p w14:paraId="45DC152A" w14:textId="77777777" w:rsidR="00206B40" w:rsidRPr="0069472A" w:rsidRDefault="00206B40" w:rsidP="001064B8">
            <w:pPr>
              <w:rPr>
                <w:rFonts w:ascii="Tahoma" w:hAnsi="Tahoma" w:cs="Tahoma"/>
                <w:b/>
                <w:bCs/>
                <w:sz w:val="22"/>
                <w:szCs w:val="22"/>
              </w:rPr>
            </w:pPr>
            <w:r w:rsidRPr="0069472A">
              <w:rPr>
                <w:rFonts w:ascii="Tahoma" w:hAnsi="Tahoma" w:cs="Tahoma"/>
                <w:b/>
                <w:bCs/>
                <w:sz w:val="22"/>
                <w:szCs w:val="22"/>
              </w:rPr>
              <w:t>Bezeichnung</w:t>
            </w:r>
          </w:p>
        </w:tc>
        <w:tc>
          <w:tcPr>
            <w:tcW w:w="3666" w:type="dxa"/>
          </w:tcPr>
          <w:p w14:paraId="2724C07B"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Grafik</w:t>
            </w:r>
          </w:p>
        </w:tc>
        <w:tc>
          <w:tcPr>
            <w:tcW w:w="2474" w:type="dxa"/>
          </w:tcPr>
          <w:p w14:paraId="47F8E87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kurz</w:t>
            </w:r>
          </w:p>
        </w:tc>
        <w:tc>
          <w:tcPr>
            <w:tcW w:w="6464" w:type="dxa"/>
          </w:tcPr>
          <w:p w14:paraId="32FA85B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lang</w:t>
            </w:r>
          </w:p>
        </w:tc>
      </w:tr>
      <w:tr w:rsidR="00BA6963" w:rsidRPr="0069472A" w14:paraId="548F32A1" w14:textId="77777777" w:rsidTr="00CC30DA">
        <w:trPr>
          <w:trHeight w:val="3959"/>
        </w:trPr>
        <w:tc>
          <w:tcPr>
            <w:tcW w:w="1992" w:type="dxa"/>
          </w:tcPr>
          <w:p w14:paraId="178EFF70" w14:textId="24CA2188" w:rsidR="00BA6963" w:rsidRPr="0069472A" w:rsidRDefault="00BA6963" w:rsidP="00BA6963">
            <w:pPr>
              <w:rPr>
                <w:rFonts w:ascii="Tahoma" w:hAnsi="Tahoma" w:cs="Tahoma"/>
              </w:rPr>
            </w:pPr>
            <w:r w:rsidRPr="0069472A">
              <w:rPr>
                <w:rFonts w:ascii="Tahoma" w:hAnsi="Tahoma" w:cs="Tahoma"/>
                <w:b/>
                <w:bCs/>
              </w:rPr>
              <w:t>Lebensraum Auen und Fließgewässer</w:t>
            </w:r>
            <w:r w:rsidRPr="0069472A">
              <w:rPr>
                <w:rFonts w:ascii="Tahoma" w:hAnsi="Tahoma" w:cs="Tahoma"/>
              </w:rPr>
              <w:t xml:space="preserve"> </w:t>
            </w:r>
            <w:r w:rsidRPr="00BA6963">
              <w:rPr>
                <w:rFonts w:ascii="Tahoma" w:hAnsi="Tahoma" w:cs="Tahoma"/>
              </w:rPr>
              <w:t>Renaturierung 1: Entfernung von Querbauwerken </w:t>
            </w:r>
          </w:p>
        </w:tc>
        <w:tc>
          <w:tcPr>
            <w:tcW w:w="3666" w:type="dxa"/>
          </w:tcPr>
          <w:p w14:paraId="63EA1C2A" w14:textId="6001B46C" w:rsidR="00BA6963" w:rsidRPr="00BA6963" w:rsidRDefault="00BA6963" w:rsidP="00BA6963">
            <w:pPr>
              <w:rPr>
                <w:rFonts w:ascii="Tahoma" w:hAnsi="Tahoma" w:cs="Tahoma"/>
              </w:rPr>
            </w:pPr>
            <w:r w:rsidRPr="00BA6963">
              <w:rPr>
                <w:rStyle w:val="wacimagecontainer"/>
                <w:rFonts w:ascii="Tahoma" w:hAnsi="Tahoma" w:cs="Tahoma"/>
                <w:sz w:val="18"/>
                <w:szCs w:val="18"/>
              </w:rPr>
              <w:pict w14:anchorId="32F58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Grafik 31, Bild" style="width:143.4pt;height:143.4pt">
                  <v:imagedata r:id="rId10" o:title="D92BBC68"/>
                </v:shape>
              </w:pict>
            </w:r>
            <w:r w:rsidRPr="00BA6963">
              <w:rPr>
                <w:rStyle w:val="eop"/>
                <w:rFonts w:ascii="Tahoma" w:hAnsi="Tahoma" w:cs="Tahoma"/>
              </w:rPr>
              <w:t> </w:t>
            </w:r>
          </w:p>
        </w:tc>
        <w:tc>
          <w:tcPr>
            <w:tcW w:w="2474" w:type="dxa"/>
          </w:tcPr>
          <w:p w14:paraId="2747651B" w14:textId="2FA5DBF3" w:rsidR="00BA6963" w:rsidRPr="00BA6963" w:rsidRDefault="00BA6963" w:rsidP="00BA6963">
            <w:pPr>
              <w:rPr>
                <w:rFonts w:ascii="Tahoma" w:hAnsi="Tahoma" w:cs="Tahoma"/>
              </w:rPr>
            </w:pPr>
            <w:r w:rsidRPr="00BA6963">
              <w:rPr>
                <w:rStyle w:val="normaltextrun"/>
                <w:rFonts w:ascii="Tahoma" w:hAnsi="Tahoma" w:cs="Tahoma"/>
              </w:rPr>
              <w:t xml:space="preserve">Um eine natürliche Flussdynamik und Wandermöglichkeiten für Wasserlebewesen wieder herzustellen, werden Querbauwerke wie </w:t>
            </w:r>
            <w:proofErr w:type="gramStart"/>
            <w:r w:rsidRPr="00BA6963">
              <w:rPr>
                <w:rStyle w:val="normaltextrun"/>
                <w:rFonts w:ascii="Tahoma" w:hAnsi="Tahoma" w:cs="Tahoma"/>
              </w:rPr>
              <w:t>Wehre</w:t>
            </w:r>
            <w:proofErr w:type="gramEnd"/>
            <w:r w:rsidRPr="00BA6963">
              <w:rPr>
                <w:rStyle w:val="normaltextrun"/>
                <w:rFonts w:ascii="Tahoma" w:hAnsi="Tahoma" w:cs="Tahoma"/>
              </w:rPr>
              <w:t xml:space="preserve"> oder Dämme entfernt.</w:t>
            </w:r>
            <w:r w:rsidRPr="00BA6963">
              <w:rPr>
                <w:rStyle w:val="eop"/>
                <w:rFonts w:ascii="Tahoma" w:hAnsi="Tahoma" w:cs="Tahoma"/>
              </w:rPr>
              <w:t> </w:t>
            </w:r>
          </w:p>
        </w:tc>
        <w:tc>
          <w:tcPr>
            <w:tcW w:w="6464" w:type="dxa"/>
          </w:tcPr>
          <w:p w14:paraId="461FFF3A" w14:textId="0ADA8FE3" w:rsidR="00BA6963" w:rsidRPr="00BA6963" w:rsidRDefault="00BA6963" w:rsidP="00BA6963">
            <w:pPr>
              <w:rPr>
                <w:rFonts w:ascii="Tahoma" w:hAnsi="Tahoma" w:cs="Tahoma"/>
              </w:rPr>
            </w:pPr>
            <w:r w:rsidRPr="00BA6963">
              <w:rPr>
                <w:rStyle w:val="normaltextrun"/>
                <w:rFonts w:ascii="Tahoma" w:hAnsi="Tahoma" w:cs="Tahoma"/>
              </w:rPr>
              <w:t xml:space="preserve">Durch die Entfernung von Querbauwerken wie </w:t>
            </w:r>
            <w:proofErr w:type="gramStart"/>
            <w:r w:rsidRPr="00BA6963">
              <w:rPr>
                <w:rStyle w:val="normaltextrun"/>
                <w:rFonts w:ascii="Tahoma" w:hAnsi="Tahoma" w:cs="Tahoma"/>
              </w:rPr>
              <w:t>Wehre</w:t>
            </w:r>
            <w:proofErr w:type="gramEnd"/>
            <w:r w:rsidRPr="00BA6963">
              <w:rPr>
                <w:rStyle w:val="normaltextrun"/>
                <w:rFonts w:ascii="Tahoma" w:hAnsi="Tahoma" w:cs="Tahoma"/>
              </w:rPr>
              <w:t xml:space="preserve"> oder Dämme in Fließgewässern kann eine natürliche Flussdynamik wiederhergestellt werden.  Sie verbessert die Durchgängigkeit für Fische und andere aquatische Organismen, reduziert das Aufstauen von Sedimenten und fördert die Selbstreinigung des Wassers. Dies stärkt die Artenvielfalt und den Hochwasserschutz.</w:t>
            </w:r>
            <w:r w:rsidRPr="00BA6963">
              <w:rPr>
                <w:rStyle w:val="eop"/>
                <w:rFonts w:ascii="Tahoma" w:hAnsi="Tahoma" w:cs="Tahoma"/>
              </w:rPr>
              <w:t> </w:t>
            </w:r>
          </w:p>
        </w:tc>
      </w:tr>
    </w:tbl>
    <w:p w14:paraId="0D585159" w14:textId="77777777" w:rsidR="00EA1C53" w:rsidRPr="0069472A" w:rsidRDefault="00EA1C53">
      <w:pPr>
        <w:rPr>
          <w:rFonts w:ascii="Tahoma" w:hAnsi="Tahoma" w:cs="Tahoma"/>
        </w:rPr>
      </w:pPr>
    </w:p>
    <w:p w14:paraId="1AF45AE7" w14:textId="77777777" w:rsidR="008507C2" w:rsidRPr="0069472A" w:rsidRDefault="008507C2" w:rsidP="008507C2">
      <w:pPr>
        <w:rPr>
          <w:rFonts w:ascii="Tahoma" w:hAnsi="Tahoma" w:cs="Tahoma"/>
        </w:rPr>
      </w:pPr>
    </w:p>
    <w:p w14:paraId="3A034FD1" w14:textId="77777777" w:rsidR="008507C2" w:rsidRPr="0069472A" w:rsidRDefault="008507C2" w:rsidP="008507C2">
      <w:pPr>
        <w:rPr>
          <w:rFonts w:ascii="Tahoma" w:hAnsi="Tahoma" w:cs="Tahoma"/>
        </w:rPr>
      </w:pPr>
    </w:p>
    <w:p w14:paraId="7821EFC2" w14:textId="48F7E8C0" w:rsidR="008507C2" w:rsidRPr="0069472A" w:rsidRDefault="008507C2" w:rsidP="008507C2">
      <w:pPr>
        <w:tabs>
          <w:tab w:val="left" w:pos="10284"/>
        </w:tabs>
        <w:rPr>
          <w:rFonts w:ascii="Tahoma" w:hAnsi="Tahoma" w:cs="Tahoma"/>
        </w:rPr>
      </w:pPr>
      <w:r w:rsidRPr="0069472A">
        <w:rPr>
          <w:rFonts w:ascii="Tahoma" w:hAnsi="Tahoma" w:cs="Tahoma"/>
        </w:rPr>
        <w:tab/>
      </w:r>
    </w:p>
    <w:sectPr w:rsidR="008507C2" w:rsidRPr="0069472A"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z6S3cl80YHRGpLnNgQmUpR9uz24u9/OJHNitkyqbu1mW96T49ERep1kGAasnqF/N9tLQrWxuwI0Vshvwy/tMA==" w:salt="mVvwAhFUA76sm3jFZJ0e/g=="/>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D0FBB"/>
    <w:rsid w:val="0014511D"/>
    <w:rsid w:val="00160B5A"/>
    <w:rsid w:val="00206B40"/>
    <w:rsid w:val="00263491"/>
    <w:rsid w:val="00281848"/>
    <w:rsid w:val="00321959"/>
    <w:rsid w:val="00341B8A"/>
    <w:rsid w:val="005570F6"/>
    <w:rsid w:val="00570AC4"/>
    <w:rsid w:val="005E53C3"/>
    <w:rsid w:val="005E6B55"/>
    <w:rsid w:val="0069472A"/>
    <w:rsid w:val="008507C2"/>
    <w:rsid w:val="0094555C"/>
    <w:rsid w:val="00A2744F"/>
    <w:rsid w:val="00AB27BF"/>
    <w:rsid w:val="00BA6963"/>
    <w:rsid w:val="00BC2F7C"/>
    <w:rsid w:val="00CC30DA"/>
    <w:rsid w:val="00D17966"/>
    <w:rsid w:val="00D4148C"/>
    <w:rsid w:val="00EA1C53"/>
    <w:rsid w:val="00EF7907"/>
    <w:rsid w:val="00F62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553</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2025-06-04T12:02:00Z</dcterms:created>
  <dcterms:modified xsi:type="dcterms:W3CDTF">2025-06-04T12:07:00Z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